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bookmarkStart w:id="0" w:name="Anlage_Vb"/>
      <w:r w:rsidRPr="008C27A7">
        <w:rPr>
          <w:rFonts w:cs="Arial"/>
          <w:b/>
          <w:bCs/>
          <w:szCs w:val="22"/>
        </w:rPr>
        <w:t xml:space="preserve">Umweltinspektionsbericht </w:t>
      </w:r>
    </w:p>
    <w:p w:rsidR="008C27A7" w:rsidRPr="008C27A7" w:rsidRDefault="0037497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-698500</wp:posOffset>
                </wp:positionV>
                <wp:extent cx="2299970" cy="252095"/>
                <wp:effectExtent l="3175" t="635" r="190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569" w:rsidRPr="00FB0D3E" w:rsidRDefault="00964569" w:rsidP="00FB0D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-55pt;width:181.1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" stroked="f">
                <v:textbox style="mso-fit-shape-to-text:t">
                  <w:txbxContent>
                    <w:p w:rsidR="00964569" w:rsidRPr="00FB0D3E" w:rsidRDefault="00964569" w:rsidP="00FB0D3E"/>
                  </w:txbxContent>
                </v:textbox>
              </v:shape>
            </w:pict>
          </mc:Fallback>
        </mc:AlternateContent>
      </w:r>
      <w:r w:rsidR="008C27A7" w:rsidRPr="008C27A7">
        <w:rPr>
          <w:rFonts w:cs="Arial"/>
          <w:b/>
          <w:bCs/>
          <w:szCs w:val="22"/>
        </w:rPr>
        <w:t xml:space="preserve">des Staatlichen Amtes für </w:t>
      </w:r>
      <w:r w:rsidR="005B2B25">
        <w:rPr>
          <w:rFonts w:cs="Arial"/>
          <w:b/>
          <w:bCs/>
          <w:szCs w:val="22"/>
        </w:rPr>
        <w:t xml:space="preserve">Landwirtschaft und </w:t>
      </w:r>
      <w:r w:rsidR="008C27A7" w:rsidRPr="008C27A7">
        <w:rPr>
          <w:rFonts w:cs="Arial"/>
          <w:b/>
          <w:bCs/>
          <w:szCs w:val="22"/>
        </w:rPr>
        <w:t xml:space="preserve">Umwelt </w:t>
      </w:r>
      <w:r w:rsidR="003C40FD">
        <w:rPr>
          <w:rFonts w:cs="Arial"/>
          <w:b/>
          <w:bCs/>
          <w:szCs w:val="22"/>
        </w:rPr>
        <w:t>W</w:t>
      </w:r>
      <w:r w:rsidR="005B2B25">
        <w:rPr>
          <w:rFonts w:cs="Arial"/>
          <w:b/>
          <w:bCs/>
          <w:szCs w:val="22"/>
        </w:rPr>
        <w:t>estmecklenburg</w:t>
      </w:r>
      <w:r w:rsidR="008C27A7" w:rsidRPr="008C27A7">
        <w:rPr>
          <w:rFonts w:cs="Arial"/>
          <w:b/>
          <w:bCs/>
          <w:szCs w:val="22"/>
        </w:rPr>
        <w:t xml:space="preserve"> </w:t>
      </w:r>
    </w:p>
    <w:p w:rsidR="008C27A7" w:rsidRPr="008C27A7" w:rsidRDefault="008C27A7" w:rsidP="008C27A7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  <w:r w:rsidRPr="008C27A7">
        <w:rPr>
          <w:rFonts w:cs="Arial"/>
          <w:b/>
          <w:bCs/>
          <w:szCs w:val="22"/>
        </w:rPr>
        <w:t>zur Regelüberwachung gemäß § 52 a Abs. 5 BImSchG</w:t>
      </w:r>
    </w:p>
    <w:bookmarkEnd w:id="0"/>
    <w:p w:rsidR="00937028" w:rsidRPr="00C45E4C" w:rsidRDefault="00937028" w:rsidP="008C27A7">
      <w:pPr>
        <w:spacing w:line="288" w:lineRule="auto"/>
        <w:rPr>
          <w:rFonts w:cs="Arial"/>
          <w:szCs w:val="22"/>
        </w:rPr>
      </w:pPr>
    </w:p>
    <w:p w:rsidR="008C27A7" w:rsidRPr="004D5095" w:rsidRDefault="008C27A7" w:rsidP="008C27A7">
      <w:pPr>
        <w:spacing w:line="288" w:lineRule="auto"/>
        <w:rPr>
          <w:rFonts w:cs="Arial"/>
          <w:szCs w:val="22"/>
        </w:rPr>
      </w:pPr>
      <w:r w:rsidRPr="004D5095">
        <w:rPr>
          <w:rFonts w:cs="Arial"/>
          <w:szCs w:val="22"/>
        </w:rPr>
        <w:t xml:space="preserve">Veröffentlicht am: </w:t>
      </w:r>
      <w:r w:rsidR="000617E0">
        <w:rPr>
          <w:rFonts w:cs="Arial"/>
          <w:szCs w:val="22"/>
        </w:rPr>
        <w:t>1</w:t>
      </w:r>
      <w:r w:rsidR="002D22E0">
        <w:rPr>
          <w:rFonts w:cs="Arial"/>
          <w:szCs w:val="22"/>
        </w:rPr>
        <w:t>5</w:t>
      </w:r>
      <w:bookmarkStart w:id="1" w:name="_GoBack"/>
      <w:bookmarkEnd w:id="1"/>
      <w:r w:rsidR="000617E0">
        <w:rPr>
          <w:rFonts w:cs="Arial"/>
          <w:szCs w:val="22"/>
        </w:rPr>
        <w:t>.07.2019</w:t>
      </w:r>
    </w:p>
    <w:p w:rsidR="00FC338B" w:rsidRPr="004D5095" w:rsidRDefault="00FC338B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pStyle w:val="BW1Standard"/>
        <w:spacing w:line="288" w:lineRule="auto"/>
        <w:rPr>
          <w:rFonts w:cs="Arial"/>
          <w:b/>
          <w:sz w:val="22"/>
          <w:szCs w:val="22"/>
          <w:u w:val="single"/>
        </w:rPr>
      </w:pPr>
      <w:r w:rsidRPr="008C27A7">
        <w:rPr>
          <w:rFonts w:cs="Arial"/>
          <w:b/>
          <w:sz w:val="22"/>
          <w:szCs w:val="22"/>
          <w:u w:val="single"/>
        </w:rPr>
        <w:t>Daten Betreiber: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Betreiber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Default="00ED5BD3" w:rsidP="00ED5BD3">
            <w:pPr>
              <w:snapToGrid w:val="0"/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Fuhse Transport GmbH</w:t>
            </w:r>
            <w:r>
              <w:rPr>
                <w:rFonts w:cs="Arial"/>
                <w:szCs w:val="22"/>
              </w:rPr>
              <w:t xml:space="preserve"> </w:t>
            </w:r>
          </w:p>
          <w:p w:rsidR="003A3A77" w:rsidRPr="003A3A77" w:rsidRDefault="003A3A77" w:rsidP="003A3A77">
            <w:pPr>
              <w:snapToGrid w:val="0"/>
              <w:rPr>
                <w:rFonts w:cs="Arial"/>
                <w:szCs w:val="22"/>
              </w:rPr>
            </w:pPr>
            <w:r w:rsidRPr="003A3A77">
              <w:rPr>
                <w:rFonts w:cs="Arial"/>
                <w:szCs w:val="22"/>
              </w:rPr>
              <w:t>Halskestraße 40</w:t>
            </w:r>
          </w:p>
          <w:p w:rsidR="003A3A77" w:rsidRPr="00AF219F" w:rsidRDefault="003A3A77" w:rsidP="003A3A77">
            <w:pPr>
              <w:snapToGrid w:val="0"/>
              <w:rPr>
                <w:rFonts w:cs="Arial"/>
                <w:szCs w:val="22"/>
              </w:rPr>
            </w:pPr>
            <w:r w:rsidRPr="003A3A77">
              <w:rPr>
                <w:rFonts w:cs="Arial"/>
                <w:szCs w:val="22"/>
              </w:rPr>
              <w:t>22113 Hamburg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711D3B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Betrieb</w:t>
            </w:r>
            <w:r w:rsidR="00711D3B">
              <w:rPr>
                <w:rFonts w:cs="Arial"/>
                <w:b/>
                <w:szCs w:val="22"/>
              </w:rPr>
              <w:t>sstandort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D5BD3" w:rsidRPr="00ED5BD3" w:rsidRDefault="00ED5BD3" w:rsidP="00ED5BD3">
            <w:pPr>
              <w:snapToGrid w:val="0"/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Rudolf Diesel Str. 5</w:t>
            </w:r>
          </w:p>
          <w:p w:rsidR="008C27A7" w:rsidRPr="00AF219F" w:rsidRDefault="00ED5BD3" w:rsidP="00ED5BD3">
            <w:pPr>
              <w:snapToGrid w:val="0"/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19061 Schwerin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IED-Nr.: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ED5BD3" w:rsidP="001233F4">
            <w:pPr>
              <w:snapToGrid w:val="0"/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5.5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857D2D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Nr. Anhang der 4. </w:t>
            </w:r>
            <w:r w:rsidR="00857D2D">
              <w:rPr>
                <w:rFonts w:cs="Arial"/>
                <w:b/>
                <w:szCs w:val="22"/>
              </w:rPr>
              <w:t>B</w:t>
            </w:r>
            <w:r w:rsidRPr="008C27A7">
              <w:rPr>
                <w:rFonts w:cs="Arial"/>
                <w:b/>
                <w:szCs w:val="22"/>
              </w:rPr>
              <w:t>ImSchV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0732F0" w:rsidRDefault="00ED5BD3" w:rsidP="00414A57">
            <w:pPr>
              <w:snapToGrid w:val="0"/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8.12.1.1EG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 xml:space="preserve">Anlagenbezeichnung 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4A57" w:rsidRPr="000732F0" w:rsidRDefault="00ED5BD3" w:rsidP="00414A57">
            <w:pPr>
              <w:rPr>
                <w:rFonts w:cs="Arial"/>
                <w:szCs w:val="22"/>
              </w:rPr>
            </w:pPr>
            <w:r w:rsidRPr="00ED5BD3">
              <w:rPr>
                <w:rFonts w:cs="Arial"/>
                <w:szCs w:val="22"/>
              </w:rPr>
              <w:t>Anlage zur zeitweiligen Lagerung von gefährlichen Abfällen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Behörde:</w:t>
      </w:r>
    </w:p>
    <w:tbl>
      <w:tblPr>
        <w:tblW w:w="973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6638"/>
      </w:tblGrid>
      <w:tr w:rsidR="008C27A7" w:rsidRPr="008C27A7" w:rsidTr="00857D2D">
        <w:trPr>
          <w:trHeight w:val="653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040C53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 xml:space="preserve">Zuständige </w:t>
            </w:r>
            <w:r w:rsidR="00040C53">
              <w:rPr>
                <w:rFonts w:cs="Arial"/>
                <w:b/>
                <w:szCs w:val="22"/>
              </w:rPr>
              <w:t>Überwachungsb</w:t>
            </w:r>
            <w:r w:rsidRPr="00040C53">
              <w:rPr>
                <w:rFonts w:cs="Arial"/>
                <w:b/>
                <w:szCs w:val="22"/>
              </w:rPr>
              <w:t>ehörde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D427D4" w:rsidP="001233F4">
            <w:pPr>
              <w:snapToGrid w:val="0"/>
              <w:rPr>
                <w:rFonts w:cs="Arial"/>
                <w:szCs w:val="22"/>
              </w:rPr>
            </w:pPr>
            <w:r w:rsidRPr="00AF219F">
              <w:rPr>
                <w:rFonts w:cs="Arial"/>
                <w:szCs w:val="22"/>
              </w:rPr>
              <w:t>Staatliche</w:t>
            </w:r>
            <w:r w:rsidR="000732F0">
              <w:rPr>
                <w:rFonts w:cs="Arial"/>
                <w:szCs w:val="22"/>
              </w:rPr>
              <w:t>s</w:t>
            </w:r>
            <w:r w:rsidRPr="00AF219F">
              <w:rPr>
                <w:rFonts w:cs="Arial"/>
                <w:szCs w:val="22"/>
              </w:rPr>
              <w:t xml:space="preserve"> Amt für Landwirtschaft und Umwelt Westmecklenburg</w:t>
            </w:r>
            <w:r w:rsidR="000732F0" w:rsidRPr="00AF219F">
              <w:rPr>
                <w:rFonts w:cs="Arial"/>
                <w:szCs w:val="22"/>
              </w:rPr>
              <w:t xml:space="preserve"> Bleicherufer 13, 19053 Schwerin</w:t>
            </w:r>
          </w:p>
        </w:tc>
      </w:tr>
      <w:tr w:rsidR="008C27A7" w:rsidRPr="008C27A7" w:rsidTr="00857D2D">
        <w:trPr>
          <w:trHeight w:val="454"/>
        </w:trPr>
        <w:tc>
          <w:tcPr>
            <w:tcW w:w="3100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8C27A7" w:rsidRPr="00040C53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040C53">
              <w:rPr>
                <w:rFonts w:cs="Arial"/>
                <w:b/>
                <w:szCs w:val="22"/>
              </w:rPr>
              <w:t>Kontakt</w:t>
            </w:r>
          </w:p>
        </w:tc>
        <w:tc>
          <w:tcPr>
            <w:tcW w:w="66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C27A7" w:rsidRPr="00AF219F" w:rsidRDefault="00824A7F" w:rsidP="001233F4">
            <w:pPr>
              <w:snapToGrid w:val="0"/>
              <w:rPr>
                <w:rFonts w:cs="Arial"/>
                <w:szCs w:val="22"/>
              </w:rPr>
            </w:pPr>
            <w:r w:rsidRPr="00824A7F">
              <w:t>poststelle@staluwm.mv-regierung.de</w:t>
            </w:r>
          </w:p>
        </w:tc>
      </w:tr>
    </w:tbl>
    <w:p w:rsidR="008C27A7" w:rsidRPr="008C27A7" w:rsidRDefault="008C27A7" w:rsidP="008C27A7">
      <w:pPr>
        <w:spacing w:line="288" w:lineRule="auto"/>
        <w:rPr>
          <w:rFonts w:cs="Arial"/>
          <w:b/>
          <w:szCs w:val="22"/>
        </w:rPr>
      </w:pPr>
    </w:p>
    <w:p w:rsidR="008C27A7" w:rsidRPr="008C27A7" w:rsidRDefault="008C27A7" w:rsidP="008C27A7">
      <w:pPr>
        <w:spacing w:line="288" w:lineRule="auto"/>
        <w:rPr>
          <w:rFonts w:cs="Arial"/>
          <w:b/>
          <w:szCs w:val="22"/>
          <w:u w:val="single"/>
        </w:rPr>
      </w:pPr>
      <w:r w:rsidRPr="008C27A7">
        <w:rPr>
          <w:rFonts w:cs="Arial"/>
          <w:b/>
          <w:szCs w:val="22"/>
          <w:u w:val="single"/>
        </w:rPr>
        <w:t>Daten Vor-Ort-Besichtigung:</w:t>
      </w:r>
    </w:p>
    <w:tbl>
      <w:tblPr>
        <w:tblW w:w="974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100"/>
        <w:gridCol w:w="3119"/>
        <w:gridCol w:w="3523"/>
      </w:tblGrid>
      <w:tr w:rsidR="008C27A7" w:rsidRPr="008C27A7" w:rsidTr="00937028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bCs/>
                <w:szCs w:val="22"/>
              </w:rPr>
            </w:pPr>
            <w:r w:rsidRPr="008C27A7">
              <w:rPr>
                <w:rFonts w:cs="Arial"/>
                <w:b/>
                <w:bCs/>
                <w:szCs w:val="22"/>
              </w:rPr>
              <w:t>Datum der aktuellen Vor-Ort-Besichtigung</w:t>
            </w:r>
          </w:p>
        </w:tc>
        <w:tc>
          <w:tcPr>
            <w:tcW w:w="3523" w:type="dxa"/>
            <w:shd w:val="clear" w:color="auto" w:fill="auto"/>
            <w:tcMar>
              <w:bottom w:w="57" w:type="dxa"/>
            </w:tcMar>
            <w:vAlign w:val="center"/>
          </w:tcPr>
          <w:p w:rsidR="008C27A7" w:rsidRPr="00AF219F" w:rsidRDefault="000617E0" w:rsidP="00FC715F">
            <w:pPr>
              <w:snapToGrid w:val="0"/>
              <w:rPr>
                <w:rFonts w:cs="Arial"/>
                <w:szCs w:val="22"/>
              </w:rPr>
            </w:pPr>
            <w:r w:rsidRPr="000617E0">
              <w:rPr>
                <w:rFonts w:cs="Arial"/>
                <w:szCs w:val="22"/>
              </w:rPr>
              <w:t>26.0</w:t>
            </w:r>
            <w:r w:rsidR="00FC715F">
              <w:rPr>
                <w:rFonts w:cs="Arial"/>
                <w:szCs w:val="22"/>
              </w:rPr>
              <w:t>6</w:t>
            </w:r>
            <w:r w:rsidRPr="000617E0">
              <w:rPr>
                <w:rFonts w:cs="Arial"/>
                <w:szCs w:val="22"/>
              </w:rPr>
              <w:t>.2019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Grund der Besichtigung: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8C27A7" w:rsidRPr="00AF219F" w:rsidRDefault="0028008D" w:rsidP="00AF219F">
            <w:pPr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Regelüberwachung gem. §§ 52 i. V. m. 52a Abs. 2 und 3</w:t>
            </w:r>
          </w:p>
        </w:tc>
      </w:tr>
      <w:tr w:rsidR="008C27A7" w:rsidRPr="008C27A7" w:rsidTr="00857D2D">
        <w:trPr>
          <w:cantSplit/>
          <w:trHeight w:val="510"/>
        </w:trPr>
        <w:tc>
          <w:tcPr>
            <w:tcW w:w="3100" w:type="dxa"/>
            <w:shd w:val="clear" w:color="auto" w:fill="A4C4D6"/>
            <w:tcMar>
              <w:bottom w:w="57" w:type="dxa"/>
            </w:tcMar>
            <w:vAlign w:val="center"/>
          </w:tcPr>
          <w:p w:rsidR="008C27A7" w:rsidRPr="008C27A7" w:rsidRDefault="008C27A7" w:rsidP="001233F4">
            <w:pPr>
              <w:snapToGrid w:val="0"/>
              <w:rPr>
                <w:rFonts w:cs="Arial"/>
                <w:b/>
                <w:szCs w:val="22"/>
              </w:rPr>
            </w:pPr>
            <w:r w:rsidRPr="008C27A7">
              <w:rPr>
                <w:rFonts w:cs="Arial"/>
                <w:b/>
                <w:szCs w:val="22"/>
              </w:rPr>
              <w:t>Beteiligte Behörden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:rsidR="00964569" w:rsidRPr="00AF219F" w:rsidRDefault="00C45E4C" w:rsidP="002C36EC">
            <w:pPr>
              <w:snapToGrid w:val="0"/>
              <w:rPr>
                <w:rFonts w:cs="Arial"/>
                <w:szCs w:val="22"/>
              </w:rPr>
            </w:pPr>
            <w:r w:rsidRPr="000617E0">
              <w:rPr>
                <w:rFonts w:cs="Arial"/>
                <w:szCs w:val="22"/>
              </w:rPr>
              <w:t>Keine weiteren</w:t>
            </w:r>
          </w:p>
        </w:tc>
      </w:tr>
    </w:tbl>
    <w:p w:rsidR="00654CEB" w:rsidRDefault="00654CEB" w:rsidP="00937028">
      <w:pPr>
        <w:spacing w:line="288" w:lineRule="auto"/>
        <w:jc w:val="both"/>
        <w:rPr>
          <w:rFonts w:cs="Arial"/>
          <w:b/>
          <w:u w:val="single"/>
        </w:rPr>
      </w:pPr>
    </w:p>
    <w:p w:rsidR="00937028" w:rsidRPr="00272C8F" w:rsidRDefault="00937028" w:rsidP="00937028">
      <w:pPr>
        <w:spacing w:line="288" w:lineRule="auto"/>
        <w:jc w:val="both"/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b/>
          <w:szCs w:val="20"/>
          <w:u w:val="single"/>
        </w:rPr>
        <w:t xml:space="preserve">Relevante Feststellungen über die Einhaltung der </w:t>
      </w:r>
      <w:r w:rsidR="00FC338B" w:rsidRPr="00272C8F">
        <w:rPr>
          <w:rFonts w:cs="Arial"/>
          <w:b/>
          <w:szCs w:val="20"/>
          <w:u w:val="single"/>
        </w:rPr>
        <w:t>Genehmigungsanforderungen</w:t>
      </w:r>
      <w:r w:rsidRPr="00272C8F">
        <w:rPr>
          <w:rFonts w:cs="Arial"/>
          <w:b/>
          <w:bCs/>
          <w:szCs w:val="20"/>
          <w:u w:val="single"/>
        </w:rPr>
        <w:t>:</w:t>
      </w:r>
    </w:p>
    <w:p w:rsidR="00654CEB" w:rsidRPr="00654CEB" w:rsidRDefault="00654CEB" w:rsidP="00937028">
      <w:pPr>
        <w:spacing w:line="288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824A7F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8B0BB9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bookmarkStart w:id="2" w:name="_Hlk379536886"/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8B0BB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3" w:name="Kontrollkästchen1"/>
            <w:r w:rsidR="008B0BB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b/>
                <w:sz w:val="20"/>
                <w:szCs w:val="20"/>
              </w:rPr>
            </w:r>
            <w:r w:rsidR="00C07F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B0BB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937028" w:rsidP="00654CEB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Kontrollkästchen2"/>
            <w:r w:rsidR="00654CEB" w:rsidRPr="00654CE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sz w:val="20"/>
                <w:szCs w:val="20"/>
              </w:rPr>
            </w:r>
            <w:r w:rsidR="00C07F33">
              <w:rPr>
                <w:rFonts w:cs="Arial"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654CEB" w:rsidRPr="00654CEB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bookmarkEnd w:id="2"/>
    <w:p w:rsidR="00937028" w:rsidRPr="00272C8F" w:rsidRDefault="00937028" w:rsidP="00FC338B">
      <w:pPr>
        <w:rPr>
          <w:rFonts w:cs="Arial"/>
          <w:b/>
          <w:bCs/>
          <w:szCs w:val="20"/>
          <w:u w:val="single"/>
        </w:rPr>
      </w:pPr>
      <w:r w:rsidRPr="00272C8F">
        <w:rPr>
          <w:rFonts w:cs="Arial"/>
          <w:i/>
          <w:szCs w:val="20"/>
        </w:rPr>
        <w:t xml:space="preserve"> </w:t>
      </w:r>
      <w:r w:rsidRPr="00272C8F">
        <w:rPr>
          <w:rFonts w:cs="Arial"/>
          <w:b/>
          <w:bCs/>
          <w:szCs w:val="20"/>
          <w:u w:val="single"/>
        </w:rPr>
        <w:t xml:space="preserve">Weitere </w:t>
      </w:r>
      <w:r w:rsidR="00040C53">
        <w:rPr>
          <w:rFonts w:cs="Arial"/>
          <w:b/>
          <w:bCs/>
          <w:szCs w:val="20"/>
          <w:u w:val="single"/>
        </w:rPr>
        <w:t>behördliche</w:t>
      </w:r>
      <w:r w:rsidRPr="00272C8F">
        <w:rPr>
          <w:rFonts w:cs="Arial"/>
          <w:b/>
          <w:bCs/>
          <w:szCs w:val="20"/>
          <w:u w:val="single"/>
        </w:rPr>
        <w:t xml:space="preserve"> Maßnahmen:</w:t>
      </w:r>
    </w:p>
    <w:p w:rsidR="00654CEB" w:rsidRPr="00654CEB" w:rsidRDefault="00654CEB" w:rsidP="00FC338B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97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0"/>
        <w:gridCol w:w="2440"/>
        <w:gridCol w:w="2440"/>
        <w:gridCol w:w="2441"/>
      </w:tblGrid>
      <w:tr w:rsidR="00937028" w:rsidRPr="00654CEB" w:rsidTr="00824A7F">
        <w:trPr>
          <w:trHeight w:val="899"/>
        </w:trPr>
        <w:tc>
          <w:tcPr>
            <w:tcW w:w="2440" w:type="dxa"/>
            <w:shd w:val="clear" w:color="auto" w:fill="auto"/>
            <w:tcMar>
              <w:top w:w="57" w:type="dxa"/>
              <w:bottom w:w="57" w:type="dxa"/>
            </w:tcMar>
          </w:tcPr>
          <w:p w:rsidR="00937028" w:rsidRPr="00654CEB" w:rsidRDefault="00654CEB" w:rsidP="008B0BB9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8B0BB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5" w:name="Kontrollkästchen3"/>
            <w:r w:rsidR="008B0BB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b/>
                <w:sz w:val="20"/>
                <w:szCs w:val="20"/>
              </w:rPr>
            </w:r>
            <w:r w:rsidR="00C07F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B0BB9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Keine </w:t>
            </w:r>
          </w:p>
        </w:tc>
        <w:tc>
          <w:tcPr>
            <w:tcW w:w="2440" w:type="dxa"/>
            <w:shd w:val="clear" w:color="auto" w:fill="auto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ontrollkästchen4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b/>
                <w:sz w:val="20"/>
                <w:szCs w:val="20"/>
              </w:rPr>
            </w:r>
            <w:r w:rsidR="00C07F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>Zusätzliche Vor-Ort-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Besichtigung </w:t>
            </w:r>
          </w:p>
        </w:tc>
        <w:tc>
          <w:tcPr>
            <w:tcW w:w="2440" w:type="dxa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5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b/>
                <w:sz w:val="20"/>
                <w:szCs w:val="20"/>
              </w:rPr>
            </w:r>
            <w:r w:rsidR="00C07F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Nachträgliche </w:t>
            </w:r>
            <w:r w:rsidR="00937028" w:rsidRPr="00654CEB">
              <w:rPr>
                <w:rFonts w:cs="Arial"/>
                <w:sz w:val="20"/>
                <w:szCs w:val="20"/>
              </w:rPr>
              <w:tab/>
              <w:t xml:space="preserve">Anordnung </w:t>
            </w:r>
          </w:p>
        </w:tc>
        <w:tc>
          <w:tcPr>
            <w:tcW w:w="2441" w:type="dxa"/>
            <w:shd w:val="clear" w:color="auto" w:fill="auto"/>
          </w:tcPr>
          <w:p w:rsidR="00937028" w:rsidRPr="00654CEB" w:rsidRDefault="00B52B0C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  <w:r w:rsidRPr="00654CE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6"/>
            <w:r w:rsidR="00654CEB" w:rsidRPr="00654CE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C07F33">
              <w:rPr>
                <w:rFonts w:cs="Arial"/>
                <w:b/>
                <w:sz w:val="20"/>
                <w:szCs w:val="20"/>
              </w:rPr>
            </w:r>
            <w:r w:rsidR="00C07F33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54CEB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  <w:r w:rsidR="00937028" w:rsidRPr="00654CE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7028" w:rsidRPr="00654CEB">
              <w:rPr>
                <w:rFonts w:cs="Arial"/>
                <w:sz w:val="20"/>
                <w:szCs w:val="20"/>
              </w:rPr>
              <w:t xml:space="preserve">Sonstige </w:t>
            </w:r>
          </w:p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  <w:p w:rsidR="00937028" w:rsidRPr="00654CEB" w:rsidRDefault="00937028" w:rsidP="00824A7F">
            <w:pPr>
              <w:tabs>
                <w:tab w:val="left" w:pos="318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8C27A7" w:rsidRPr="008C27A7" w:rsidRDefault="008C27A7" w:rsidP="00532AE2">
      <w:pPr>
        <w:rPr>
          <w:rFonts w:cs="Arial"/>
          <w:szCs w:val="22"/>
        </w:rPr>
      </w:pPr>
    </w:p>
    <w:sectPr w:rsidR="008C27A7" w:rsidRPr="008C27A7" w:rsidSect="001233F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33" w:rsidRDefault="00C07F33" w:rsidP="008C27A7">
      <w:r>
        <w:separator/>
      </w:r>
    </w:p>
  </w:endnote>
  <w:endnote w:type="continuationSeparator" w:id="0">
    <w:p w:rsidR="00C07F33" w:rsidRDefault="00C07F33" w:rsidP="008C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33" w:rsidRDefault="00C07F33" w:rsidP="008C27A7">
      <w:r>
        <w:separator/>
      </w:r>
    </w:p>
  </w:footnote>
  <w:footnote w:type="continuationSeparator" w:id="0">
    <w:p w:rsidR="00C07F33" w:rsidRDefault="00C07F33" w:rsidP="008C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63"/>
    <w:multiLevelType w:val="hybridMultilevel"/>
    <w:tmpl w:val="06DED892"/>
    <w:lvl w:ilvl="0" w:tplc="53CE7C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E22"/>
    <w:multiLevelType w:val="hybridMultilevel"/>
    <w:tmpl w:val="DC10F032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BF"/>
    <w:multiLevelType w:val="hybridMultilevel"/>
    <w:tmpl w:val="9B54680C"/>
    <w:lvl w:ilvl="0" w:tplc="04881F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D4D"/>
    <w:multiLevelType w:val="hybridMultilevel"/>
    <w:tmpl w:val="77B4D152"/>
    <w:lvl w:ilvl="0" w:tplc="D69A92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05D0"/>
    <w:multiLevelType w:val="hybridMultilevel"/>
    <w:tmpl w:val="5D5E5648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E6D"/>
    <w:multiLevelType w:val="hybridMultilevel"/>
    <w:tmpl w:val="47607C8E"/>
    <w:lvl w:ilvl="0" w:tplc="B7DE79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36"/>
    <w:multiLevelType w:val="hybridMultilevel"/>
    <w:tmpl w:val="2D5801AA"/>
    <w:lvl w:ilvl="0" w:tplc="B7DE7986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 w15:restartNumberingAfterBreak="0">
    <w:nsid w:val="341833F2"/>
    <w:multiLevelType w:val="hybridMultilevel"/>
    <w:tmpl w:val="098EF26C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10F"/>
    <w:multiLevelType w:val="hybridMultilevel"/>
    <w:tmpl w:val="A5B81510"/>
    <w:lvl w:ilvl="0" w:tplc="D37498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3DC5"/>
    <w:multiLevelType w:val="multilevel"/>
    <w:tmpl w:val="995040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5335AC"/>
    <w:multiLevelType w:val="hybridMultilevel"/>
    <w:tmpl w:val="680E7760"/>
    <w:lvl w:ilvl="0" w:tplc="DB76CF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626"/>
    <w:multiLevelType w:val="hybridMultilevel"/>
    <w:tmpl w:val="F538F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746D"/>
    <w:multiLevelType w:val="hybridMultilevel"/>
    <w:tmpl w:val="8B9AF6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93520"/>
    <w:multiLevelType w:val="multilevel"/>
    <w:tmpl w:val="E65023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C43E85"/>
    <w:multiLevelType w:val="hybridMultilevel"/>
    <w:tmpl w:val="6EE01F9A"/>
    <w:lvl w:ilvl="0" w:tplc="4392B8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EE1"/>
    <w:multiLevelType w:val="hybridMultilevel"/>
    <w:tmpl w:val="F13ADA1E"/>
    <w:lvl w:ilvl="0" w:tplc="220A1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4E63"/>
    <w:multiLevelType w:val="hybridMultilevel"/>
    <w:tmpl w:val="DBBAF88A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44AC"/>
    <w:multiLevelType w:val="multilevel"/>
    <w:tmpl w:val="8C029A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AA509B"/>
    <w:multiLevelType w:val="hybridMultilevel"/>
    <w:tmpl w:val="31225FF4"/>
    <w:lvl w:ilvl="0" w:tplc="B9A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55019"/>
    <w:multiLevelType w:val="hybridMultilevel"/>
    <w:tmpl w:val="1CB4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367F"/>
    <w:multiLevelType w:val="multilevel"/>
    <w:tmpl w:val="DE1EC2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08386C"/>
    <w:multiLevelType w:val="hybridMultilevel"/>
    <w:tmpl w:val="9A76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12"/>
  </w:num>
  <w:num w:numId="14">
    <w:abstractNumId w:val="17"/>
  </w:num>
  <w:num w:numId="15">
    <w:abstractNumId w:val="21"/>
  </w:num>
  <w:num w:numId="16">
    <w:abstractNumId w:val="18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40C53"/>
    <w:rsid w:val="000617E0"/>
    <w:rsid w:val="000624C2"/>
    <w:rsid w:val="000637A9"/>
    <w:rsid w:val="000732F0"/>
    <w:rsid w:val="000868CB"/>
    <w:rsid w:val="00095B7C"/>
    <w:rsid w:val="000F44E1"/>
    <w:rsid w:val="00112992"/>
    <w:rsid w:val="00113E26"/>
    <w:rsid w:val="001233F4"/>
    <w:rsid w:val="00126AD6"/>
    <w:rsid w:val="0013488A"/>
    <w:rsid w:val="001676F0"/>
    <w:rsid w:val="00174AC2"/>
    <w:rsid w:val="001844D1"/>
    <w:rsid w:val="00185161"/>
    <w:rsid w:val="001853EA"/>
    <w:rsid w:val="001A5B0B"/>
    <w:rsid w:val="001C5D04"/>
    <w:rsid w:val="001D57C6"/>
    <w:rsid w:val="00256359"/>
    <w:rsid w:val="0026527C"/>
    <w:rsid w:val="00270425"/>
    <w:rsid w:val="00272C8F"/>
    <w:rsid w:val="00273B38"/>
    <w:rsid w:val="0028008D"/>
    <w:rsid w:val="002A76D7"/>
    <w:rsid w:val="002B353D"/>
    <w:rsid w:val="002C36EC"/>
    <w:rsid w:val="002D22E0"/>
    <w:rsid w:val="0033655C"/>
    <w:rsid w:val="00336D28"/>
    <w:rsid w:val="0034324E"/>
    <w:rsid w:val="00343DC9"/>
    <w:rsid w:val="00374977"/>
    <w:rsid w:val="003778D1"/>
    <w:rsid w:val="003A3A77"/>
    <w:rsid w:val="003A4062"/>
    <w:rsid w:val="003B10FE"/>
    <w:rsid w:val="003C40FD"/>
    <w:rsid w:val="00414A57"/>
    <w:rsid w:val="004534AE"/>
    <w:rsid w:val="004C5E9C"/>
    <w:rsid w:val="004D5095"/>
    <w:rsid w:val="004F0D83"/>
    <w:rsid w:val="00527366"/>
    <w:rsid w:val="00527C09"/>
    <w:rsid w:val="00532AE2"/>
    <w:rsid w:val="005430D6"/>
    <w:rsid w:val="005523F9"/>
    <w:rsid w:val="00567D30"/>
    <w:rsid w:val="005A5951"/>
    <w:rsid w:val="005B2B25"/>
    <w:rsid w:val="005E7E16"/>
    <w:rsid w:val="005F3110"/>
    <w:rsid w:val="00626710"/>
    <w:rsid w:val="00654CEB"/>
    <w:rsid w:val="00670984"/>
    <w:rsid w:val="006B0360"/>
    <w:rsid w:val="006C15DF"/>
    <w:rsid w:val="006D1EBF"/>
    <w:rsid w:val="006D6FBC"/>
    <w:rsid w:val="00711D3B"/>
    <w:rsid w:val="0075123E"/>
    <w:rsid w:val="00754148"/>
    <w:rsid w:val="00754171"/>
    <w:rsid w:val="00796F4E"/>
    <w:rsid w:val="007A374C"/>
    <w:rsid w:val="007B7233"/>
    <w:rsid w:val="007B7738"/>
    <w:rsid w:val="007C5ED6"/>
    <w:rsid w:val="007F405C"/>
    <w:rsid w:val="007F4E73"/>
    <w:rsid w:val="00824703"/>
    <w:rsid w:val="00824A7F"/>
    <w:rsid w:val="0084192C"/>
    <w:rsid w:val="00857D2D"/>
    <w:rsid w:val="00863557"/>
    <w:rsid w:val="008834AA"/>
    <w:rsid w:val="008B0BB9"/>
    <w:rsid w:val="008C27A7"/>
    <w:rsid w:val="00912D1A"/>
    <w:rsid w:val="00937028"/>
    <w:rsid w:val="009457ED"/>
    <w:rsid w:val="0095000E"/>
    <w:rsid w:val="00964569"/>
    <w:rsid w:val="00972C20"/>
    <w:rsid w:val="009A1C20"/>
    <w:rsid w:val="009A7F3F"/>
    <w:rsid w:val="009B7824"/>
    <w:rsid w:val="009C7D79"/>
    <w:rsid w:val="009F173D"/>
    <w:rsid w:val="00A00389"/>
    <w:rsid w:val="00A07868"/>
    <w:rsid w:val="00A1015C"/>
    <w:rsid w:val="00A42008"/>
    <w:rsid w:val="00A731CC"/>
    <w:rsid w:val="00AF219F"/>
    <w:rsid w:val="00B52B0C"/>
    <w:rsid w:val="00B74120"/>
    <w:rsid w:val="00BA57FF"/>
    <w:rsid w:val="00BB206B"/>
    <w:rsid w:val="00C07F33"/>
    <w:rsid w:val="00C40378"/>
    <w:rsid w:val="00C45E4C"/>
    <w:rsid w:val="00C624FC"/>
    <w:rsid w:val="00C7652C"/>
    <w:rsid w:val="00C8160F"/>
    <w:rsid w:val="00C9344F"/>
    <w:rsid w:val="00CD0048"/>
    <w:rsid w:val="00CD6204"/>
    <w:rsid w:val="00D154B6"/>
    <w:rsid w:val="00D26F53"/>
    <w:rsid w:val="00D31DEC"/>
    <w:rsid w:val="00D3499D"/>
    <w:rsid w:val="00D427D4"/>
    <w:rsid w:val="00D72A92"/>
    <w:rsid w:val="00D772C9"/>
    <w:rsid w:val="00DA51EF"/>
    <w:rsid w:val="00DB4844"/>
    <w:rsid w:val="00E16A52"/>
    <w:rsid w:val="00E435EE"/>
    <w:rsid w:val="00E55F72"/>
    <w:rsid w:val="00E63612"/>
    <w:rsid w:val="00EA4368"/>
    <w:rsid w:val="00EC76BE"/>
    <w:rsid w:val="00ED5BD3"/>
    <w:rsid w:val="00EF5D3F"/>
    <w:rsid w:val="00F121AE"/>
    <w:rsid w:val="00F1311F"/>
    <w:rsid w:val="00F66C47"/>
    <w:rsid w:val="00F74949"/>
    <w:rsid w:val="00F841B3"/>
    <w:rsid w:val="00FA4D0A"/>
    <w:rsid w:val="00FB0D3E"/>
    <w:rsid w:val="00FC338B"/>
    <w:rsid w:val="00FC715F"/>
    <w:rsid w:val="00FD20B0"/>
    <w:rsid w:val="00FE57A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17A9"/>
  <w15:docId w15:val="{24FF04A7-AF0E-4751-BD1B-DB79A20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7A7"/>
    <w:pPr>
      <w:spacing w:line="240" w:lineRule="auto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27A7"/>
    <w:pPr>
      <w:keepNext/>
      <w:spacing w:line="360" w:lineRule="auto"/>
      <w:jc w:val="center"/>
      <w:outlineLvl w:val="0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qFormat/>
    <w:rsid w:val="008C27A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27A7"/>
    <w:rPr>
      <w:rFonts w:eastAsia="Times New Roman"/>
      <w:b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27A7"/>
    <w:rPr>
      <w:rFonts w:eastAsia="Times New Roman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8C27A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rsid w:val="008C27A7"/>
    <w:rPr>
      <w:rFonts w:ascii="Times New Roman" w:eastAsia="Times New Roman" w:hAnsi="Times New Roman" w:cs="Times New Roman"/>
      <w:b/>
      <w:bCs/>
      <w:lang w:eastAsia="de-DE"/>
    </w:rPr>
  </w:style>
  <w:style w:type="paragraph" w:styleId="Kopfzeile">
    <w:name w:val="header"/>
    <w:basedOn w:val="Standard"/>
    <w:link w:val="KopfzeileZchn"/>
    <w:rsid w:val="008C2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7A7"/>
    <w:rPr>
      <w:rFonts w:eastAsia="Times New Roman" w:cs="Times New Roman"/>
      <w:sz w:val="22"/>
      <w:lang w:eastAsia="de-DE"/>
    </w:rPr>
  </w:style>
  <w:style w:type="paragraph" w:styleId="StandardWeb">
    <w:name w:val="Normal (Web)"/>
    <w:basedOn w:val="Standard"/>
    <w:rsid w:val="008C27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8C27A7"/>
  </w:style>
  <w:style w:type="paragraph" w:styleId="Sprechblasentext">
    <w:name w:val="Balloon Text"/>
    <w:basedOn w:val="Standard"/>
    <w:link w:val="SprechblasentextZchn"/>
    <w:semiHidden/>
    <w:rsid w:val="008C27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27A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8C2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27A7"/>
    <w:rPr>
      <w:rFonts w:eastAsia="Times New Roman" w:cs="Times New Roman"/>
      <w:sz w:val="22"/>
      <w:lang w:eastAsia="de-DE"/>
    </w:rPr>
  </w:style>
  <w:style w:type="paragraph" w:styleId="Funotentext">
    <w:name w:val="footnote text"/>
    <w:basedOn w:val="Standard"/>
    <w:link w:val="FunotentextZchn"/>
    <w:semiHidden/>
    <w:rsid w:val="008C27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C27A7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8C27A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C27A7"/>
    <w:pPr>
      <w:ind w:left="720"/>
      <w:contextualSpacing/>
    </w:pPr>
    <w:rPr>
      <w:rFonts w:eastAsia="Calibri"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8C27A7"/>
    <w:pPr>
      <w:ind w:left="440"/>
    </w:pPr>
  </w:style>
  <w:style w:type="paragraph" w:styleId="Verzeichnis1">
    <w:name w:val="toc 1"/>
    <w:basedOn w:val="Standard"/>
    <w:next w:val="Standard"/>
    <w:autoRedefine/>
    <w:rsid w:val="008C27A7"/>
  </w:style>
  <w:style w:type="character" w:styleId="Hyperlink">
    <w:name w:val="Hyperlink"/>
    <w:basedOn w:val="Absatz-Standardschriftart"/>
    <w:uiPriority w:val="99"/>
    <w:unhideWhenUsed/>
    <w:rsid w:val="008C27A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8C27A7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8C27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C27A7"/>
    <w:rPr>
      <w:rFonts w:eastAsia="Times New Roman" w:cs="Times New Roman"/>
      <w:sz w:val="22"/>
      <w:lang w:eastAsia="de-DE"/>
    </w:rPr>
  </w:style>
  <w:style w:type="table" w:styleId="Tabellenraster">
    <w:name w:val="Table Grid"/>
    <w:basedOn w:val="NormaleTabelle"/>
    <w:rsid w:val="008C27A7"/>
    <w:pPr>
      <w:spacing w:line="240" w:lineRule="auto"/>
    </w:pPr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8C27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27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C27A7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C27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C27A7"/>
    <w:rPr>
      <w:rFonts w:eastAsia="Times New Roman" w:cs="Times New Roman"/>
      <w:b/>
      <w:bCs/>
      <w:sz w:val="20"/>
      <w:szCs w:val="20"/>
      <w:lang w:eastAsia="de-DE"/>
    </w:rPr>
  </w:style>
  <w:style w:type="paragraph" w:customStyle="1" w:styleId="BW1Standard">
    <w:name w:val="BW_1Standard"/>
    <w:basedOn w:val="Standard"/>
    <w:rsid w:val="008C27A7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2D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12D1A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EA2EBA33.dotm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staluwm-52b</dc:creator>
  <cp:lastModifiedBy>StALU WM-50c (Herr Dr. Nowotnik)</cp:lastModifiedBy>
  <cp:revision>7</cp:revision>
  <cp:lastPrinted>2015-05-27T07:50:00Z</cp:lastPrinted>
  <dcterms:created xsi:type="dcterms:W3CDTF">2019-07-11T08:01:00Z</dcterms:created>
  <dcterms:modified xsi:type="dcterms:W3CDTF">2019-07-15T07:30:00Z</dcterms:modified>
</cp:coreProperties>
</file>