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  <w:r w:rsidRPr="00120473">
        <w:rPr>
          <w:rFonts w:asciiTheme="minorHAnsi" w:hAnsiTheme="minorHAnsi" w:cs="Arial"/>
          <w:sz w:val="20"/>
          <w:lang w:val="en-US"/>
        </w:rPr>
        <w:t xml:space="preserve">Veröffentlicht am: </w:t>
      </w:r>
      <w:r w:rsidR="001F08E4">
        <w:rPr>
          <w:rFonts w:asciiTheme="minorHAnsi" w:hAnsiTheme="minorHAnsi" w:cs="Arial"/>
          <w:sz w:val="20"/>
          <w:lang w:val="en-US"/>
        </w:rPr>
        <w:t>02</w:t>
      </w:r>
      <w:r w:rsidR="00254CEA">
        <w:rPr>
          <w:rFonts w:asciiTheme="minorHAnsi" w:hAnsiTheme="minorHAnsi" w:cs="Arial"/>
          <w:sz w:val="20"/>
          <w:lang w:val="en-US"/>
        </w:rPr>
        <w:t>.</w:t>
      </w:r>
      <w:r w:rsidR="001F08E4">
        <w:rPr>
          <w:rFonts w:asciiTheme="minorHAnsi" w:hAnsiTheme="minorHAnsi" w:cs="Arial"/>
          <w:sz w:val="20"/>
          <w:lang w:val="en-US"/>
        </w:rPr>
        <w:t>01</w:t>
      </w:r>
      <w:r w:rsidR="00254CEA">
        <w:rPr>
          <w:rFonts w:asciiTheme="minorHAnsi" w:hAnsiTheme="minorHAnsi" w:cs="Arial"/>
          <w:sz w:val="20"/>
          <w:lang w:val="en-US"/>
        </w:rPr>
        <w:t>.201</w:t>
      </w:r>
      <w:r w:rsidR="001F08E4">
        <w:rPr>
          <w:rFonts w:asciiTheme="minorHAnsi" w:hAnsiTheme="minorHAnsi" w:cs="Arial"/>
          <w:sz w:val="20"/>
          <w:lang w:val="en-US"/>
        </w:rPr>
        <w:t>9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1F08E4" w:rsidRPr="001F08E4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F08E4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1F08E4" w:rsidRDefault="004A09B2" w:rsidP="004A09B2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Landkreis Ludwigslust-Parchim</w:t>
            </w:r>
          </w:p>
        </w:tc>
      </w:tr>
      <w:tr w:rsidR="001F08E4" w:rsidRPr="001F08E4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F08E4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1F08E4" w:rsidRDefault="00A649C6" w:rsidP="004A09B2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Deponie 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Paarsch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>, 193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72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Paarsch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, Gemarkung 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Parchim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, Flur 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, Flurstücke 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72-78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="004A09B2" w:rsidRPr="001F08E4">
              <w:rPr>
                <w:rFonts w:asciiTheme="minorHAnsi" w:hAnsiTheme="minorHAnsi" w:cs="Arial"/>
                <w:sz w:val="20"/>
                <w:szCs w:val="20"/>
              </w:rPr>
              <w:t>79, 102-108, 109, 202/2</w:t>
            </w:r>
          </w:p>
        </w:tc>
      </w:tr>
      <w:tr w:rsidR="001F08E4" w:rsidRPr="001F08E4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F08E4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Deponie</w:t>
            </w:r>
            <w:r w:rsidR="002E71DC" w:rsidRPr="001F08E4">
              <w:rPr>
                <w:rFonts w:asciiTheme="minorHAnsi" w:hAnsiTheme="minorHAnsi" w:cs="Arial"/>
                <w:b/>
                <w:sz w:val="20"/>
                <w:szCs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1F08E4" w:rsidRDefault="00A649C6" w:rsidP="00A649C6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Hausmülldeponie, entspricht Heute einer DK II</w:t>
            </w:r>
          </w:p>
        </w:tc>
      </w:tr>
    </w:tbl>
    <w:p w:rsidR="002E71DC" w:rsidRPr="001F08E4" w:rsidRDefault="002E71DC" w:rsidP="002E71DC">
      <w:pPr>
        <w:spacing w:line="288" w:lineRule="auto"/>
        <w:rPr>
          <w:rFonts w:asciiTheme="minorHAnsi" w:hAnsiTheme="minorHAnsi" w:cs="Arial"/>
          <w:sz w:val="20"/>
          <w:szCs w:val="20"/>
        </w:rPr>
      </w:pPr>
    </w:p>
    <w:p w:rsidR="002E71DC" w:rsidRPr="001F08E4" w:rsidRDefault="002E71DC" w:rsidP="002E71DC">
      <w:pPr>
        <w:spacing w:line="288" w:lineRule="auto"/>
        <w:rPr>
          <w:rFonts w:asciiTheme="minorHAnsi" w:hAnsiTheme="minorHAnsi" w:cs="Arial"/>
          <w:b/>
          <w:sz w:val="20"/>
          <w:szCs w:val="20"/>
          <w:u w:val="single"/>
        </w:rPr>
      </w:pPr>
      <w:r w:rsidRPr="001F08E4">
        <w:rPr>
          <w:rFonts w:asciiTheme="minorHAnsi" w:hAnsiTheme="minorHAnsi" w:cs="Arial"/>
          <w:b/>
          <w:sz w:val="20"/>
          <w:szCs w:val="20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1F08E4" w:rsidRPr="001F08E4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F08E4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1F08E4" w:rsidRDefault="00A649C6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Staatliches Amt für Landwirtschaft und Umwelt Westmecklenburg</w:t>
            </w:r>
          </w:p>
          <w:p w:rsidR="00A649C6" w:rsidRPr="001F08E4" w:rsidRDefault="00A649C6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Bleicherufer 13 </w:t>
            </w:r>
          </w:p>
          <w:p w:rsidR="00A649C6" w:rsidRPr="001F08E4" w:rsidRDefault="00A649C6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19053 Schwerin</w:t>
            </w:r>
          </w:p>
        </w:tc>
      </w:tr>
      <w:tr w:rsidR="001F08E4" w:rsidRPr="001F08E4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F08E4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1F08E4" w:rsidRDefault="002853B0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Abteilung Immissionsschutz und Klimaschutz, Abfall-und Kreislaufwirtschaft</w:t>
            </w:r>
          </w:p>
          <w:p w:rsidR="002853B0" w:rsidRPr="001F08E4" w:rsidRDefault="002853B0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www.stalu-mv.de</w:t>
            </w:r>
          </w:p>
        </w:tc>
      </w:tr>
    </w:tbl>
    <w:p w:rsidR="002E71DC" w:rsidRPr="001F08E4" w:rsidRDefault="002E71DC" w:rsidP="002E71DC">
      <w:pPr>
        <w:spacing w:line="288" w:lineRule="auto"/>
        <w:rPr>
          <w:rFonts w:asciiTheme="minorHAnsi" w:hAnsiTheme="minorHAnsi" w:cs="Arial"/>
          <w:b/>
          <w:sz w:val="20"/>
          <w:szCs w:val="20"/>
        </w:rPr>
      </w:pPr>
    </w:p>
    <w:p w:rsidR="002E71DC" w:rsidRPr="001F08E4" w:rsidRDefault="002E71DC" w:rsidP="002E71DC">
      <w:pPr>
        <w:spacing w:line="288" w:lineRule="auto"/>
        <w:rPr>
          <w:rFonts w:asciiTheme="minorHAnsi" w:hAnsiTheme="minorHAnsi" w:cs="Arial"/>
          <w:b/>
          <w:sz w:val="20"/>
          <w:szCs w:val="20"/>
          <w:u w:val="single"/>
        </w:rPr>
      </w:pPr>
      <w:r w:rsidRPr="001F08E4">
        <w:rPr>
          <w:rFonts w:asciiTheme="minorHAnsi" w:hAnsiTheme="minorHAnsi" w:cs="Arial"/>
          <w:b/>
          <w:sz w:val="20"/>
          <w:szCs w:val="20"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1F08E4" w:rsidRPr="001F08E4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1F08E4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1F08E4" w:rsidRDefault="007B753A" w:rsidP="007B753A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>14</w:t>
            </w:r>
            <w:r w:rsidR="0038770E" w:rsidRPr="001F08E4">
              <w:rPr>
                <w:rFonts w:asciiTheme="minorHAnsi" w:hAnsiTheme="minorHAnsi" w:cs="Arial"/>
                <w:sz w:val="20"/>
                <w:szCs w:val="20"/>
              </w:rPr>
              <w:t>.1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38770E" w:rsidRPr="001F08E4">
              <w:rPr>
                <w:rFonts w:asciiTheme="minorHAnsi" w:hAnsiTheme="minorHAnsi" w:cs="Arial"/>
                <w:sz w:val="20"/>
                <w:szCs w:val="20"/>
              </w:rPr>
              <w:t>.201</w:t>
            </w:r>
            <w:r w:rsidRPr="001F08E4">
              <w:rPr>
                <w:rFonts w:asciiTheme="minorHAnsi" w:hAnsiTheme="minorHAnsi" w:cs="Arial"/>
                <w:sz w:val="20"/>
                <w:szCs w:val="20"/>
              </w:rPr>
              <w:t>8</w:t>
            </w:r>
          </w:p>
        </w:tc>
      </w:tr>
      <w:tr w:rsidR="001F08E4" w:rsidRPr="001F08E4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F08E4" w:rsidRDefault="00A36E56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1F08E4" w:rsidRDefault="00B835FB" w:rsidP="001F08E4">
            <w:pPr>
              <w:snapToGrid w:val="0"/>
              <w:ind w:left="-501"/>
              <w:rPr>
                <w:rFonts w:asciiTheme="minorHAnsi" w:hAnsiTheme="minorHAnsi" w:cs="Arial"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="001F08E4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38770E" w:rsidRPr="001F08E4">
              <w:rPr>
                <w:rFonts w:asciiTheme="minorHAnsi" w:hAnsiTheme="minorHAnsi" w:cs="Arial"/>
                <w:sz w:val="20"/>
                <w:szCs w:val="20"/>
              </w:rPr>
              <w:t>Überwachung von IE-Anlagen nach § 22a Abs. 2 und 3 DepV</w:t>
            </w:r>
          </w:p>
        </w:tc>
      </w:tr>
      <w:tr w:rsidR="001F08E4" w:rsidRPr="001F08E4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F08E4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1F08E4">
              <w:rPr>
                <w:rFonts w:asciiTheme="minorHAnsi" w:hAnsiTheme="minorHAnsi" w:cs="Arial"/>
                <w:b/>
                <w:sz w:val="20"/>
                <w:szCs w:val="20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1F08E4" w:rsidRDefault="004A09B2" w:rsidP="004A09B2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1F08E4">
              <w:rPr>
                <w:rFonts w:asciiTheme="minorHAnsi" w:hAnsiTheme="minorHAnsi"/>
                <w:sz w:val="20"/>
                <w:szCs w:val="20"/>
              </w:rPr>
              <w:t>Landkreis Ludwigslust-Parchim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790920" w:rsidP="001F08E4">
            <w:pPr>
              <w:tabs>
                <w:tab w:val="left" w:pos="0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1" w:name="_Hlk379536886"/>
            <w:bookmarkStart w:id="2" w:name="_GoBack"/>
            <w:bookmarkEnd w:id="2"/>
            <w:r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 w:rsidR="0038770E"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1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120473"/>
    <w:rsid w:val="00137913"/>
    <w:rsid w:val="00146394"/>
    <w:rsid w:val="00194FBD"/>
    <w:rsid w:val="001F08E4"/>
    <w:rsid w:val="00206B2A"/>
    <w:rsid w:val="00254CEA"/>
    <w:rsid w:val="0028245F"/>
    <w:rsid w:val="002853B0"/>
    <w:rsid w:val="002E2183"/>
    <w:rsid w:val="002E71DC"/>
    <w:rsid w:val="00304024"/>
    <w:rsid w:val="003276B4"/>
    <w:rsid w:val="00332DE8"/>
    <w:rsid w:val="0038770E"/>
    <w:rsid w:val="003B513C"/>
    <w:rsid w:val="00474968"/>
    <w:rsid w:val="004A09B2"/>
    <w:rsid w:val="004C548E"/>
    <w:rsid w:val="005253AE"/>
    <w:rsid w:val="005C7015"/>
    <w:rsid w:val="005D6AA8"/>
    <w:rsid w:val="005F41B0"/>
    <w:rsid w:val="00696473"/>
    <w:rsid w:val="00790920"/>
    <w:rsid w:val="007A087B"/>
    <w:rsid w:val="007B753A"/>
    <w:rsid w:val="007F7A4C"/>
    <w:rsid w:val="00800826"/>
    <w:rsid w:val="00805F85"/>
    <w:rsid w:val="008649BB"/>
    <w:rsid w:val="00875223"/>
    <w:rsid w:val="00884A1F"/>
    <w:rsid w:val="00A36E56"/>
    <w:rsid w:val="00A649C6"/>
    <w:rsid w:val="00A656BB"/>
    <w:rsid w:val="00AB1B2E"/>
    <w:rsid w:val="00B3070C"/>
    <w:rsid w:val="00B56F06"/>
    <w:rsid w:val="00B835FB"/>
    <w:rsid w:val="00BF73A3"/>
    <w:rsid w:val="00C33A44"/>
    <w:rsid w:val="00C843E6"/>
    <w:rsid w:val="00CB7CE8"/>
    <w:rsid w:val="00CE5729"/>
    <w:rsid w:val="00E05C5B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16EF9"/>
  <w15:docId w15:val="{6A44F7EA-6CA1-4EB9-A8EF-62AF92F8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1D89A2D1.dotm</Template>
  <TotalTime>0</TotalTime>
  <Pages>1</Pages>
  <Words>162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3</cp:revision>
  <cp:lastPrinted>2014-01-29T08:29:00Z</cp:lastPrinted>
  <dcterms:created xsi:type="dcterms:W3CDTF">2018-12-17T16:20:00Z</dcterms:created>
  <dcterms:modified xsi:type="dcterms:W3CDTF">2019-01-02T09:02:00Z</dcterms:modified>
</cp:coreProperties>
</file>